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837" w:rsidRPr="00750837" w:rsidRDefault="00750837" w:rsidP="00750837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50837">
        <w:rPr>
          <w:rFonts w:ascii="Times New Roman" w:hAnsi="Times New Roman" w:cs="Times New Roman"/>
          <w:b/>
          <w:sz w:val="28"/>
          <w:szCs w:val="28"/>
          <w:lang w:val="vi-VN"/>
        </w:rPr>
        <w:t xml:space="preserve">PHÒNG GD&amp;ĐT THỊ XÃ ĐÔNG TRIỀU </w:t>
      </w:r>
    </w:p>
    <w:p w:rsidR="00750837" w:rsidRPr="00750837" w:rsidRDefault="00750837" w:rsidP="00750837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5083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TRƯỜNG THCS NGUYỄ</w:t>
      </w:r>
      <w:r w:rsidR="004638D2">
        <w:rPr>
          <w:rFonts w:ascii="Times New Roman" w:hAnsi="Times New Roman" w:cs="Times New Roman"/>
          <w:b/>
          <w:sz w:val="28"/>
          <w:szCs w:val="28"/>
          <w:lang w:val="vi-VN"/>
        </w:rPr>
        <w:t>N HUỆ</w:t>
      </w:r>
    </w:p>
    <w:p w:rsidR="00750837" w:rsidRPr="00750837" w:rsidRDefault="00750837" w:rsidP="00750837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5083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</w:t>
      </w:r>
      <w:r w:rsidR="004638D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                   </w:t>
      </w:r>
      <w:r w:rsidRPr="0075083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ÔN TÂP NGỮ VĂN  8                           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1: Bài thơ “Nhớ rừng” của tác giả nào?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Thanh Tịnh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Thế Lữ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Tế Hanh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Nam Cao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2: Thế Lữ đươc Nhà nước truy tặng giải thưởng HCM về văn hoc nghệ thuật năm?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1999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2000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2002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2003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3: Bài thơ “Nhớ rừng” được sáng tác vào khoảng thời gian nào?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Trước Cách mạng tháng 8 năm 1945.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Trong kháng chiến chống thực dân Pháp.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Trong kháng chiến chống đế quốc Mỹ.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D. Trướ</w:t>
      </w:r>
      <w:r>
        <w:rPr>
          <w:rFonts w:ascii="Times New Roman" w:hAnsi="Times New Roman" w:cs="Times New Roman"/>
          <w:sz w:val="28"/>
          <w:szCs w:val="28"/>
        </w:rPr>
        <w:t>c năm 1930.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4: Nội dung bài thơ Nhớ rừng là: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Niềm khao khát tự do mãnh liệt.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Niềm căm phẫn trước cuộc sống tầm thường giả dối.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Lòng yêu nước sâu sắc và kín đáo.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D. Cả ba nộ</w:t>
      </w:r>
      <w:r>
        <w:rPr>
          <w:rFonts w:ascii="Times New Roman" w:hAnsi="Times New Roman" w:cs="Times New Roman"/>
          <w:sz w:val="28"/>
          <w:szCs w:val="28"/>
        </w:rPr>
        <w:t>i dung trên.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5: Điều nào sau đây không đúng khi nhận xét về Thế Lữ và thơ của ông?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lastRenderedPageBreak/>
        <w:t>A. Thế Lữ là một trong những nhà thơ tiêu biểu trong phong trào Thơ Mới (1932-1945)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Thơ của Thế Lữ là gạch nối giữa thơ cổ điển và thơ hiện đại Việt Nam.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Thế Lữ góp phần quan trọng trong việc đổi mới thơ ca và đem lại chiến thắng cho dòng Thơ Mới.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D. Thế Lữ là một trong những người có công đầu trong việc xây dựng ngành kịch nói ở nướ</w:t>
      </w:r>
      <w:r>
        <w:rPr>
          <w:rFonts w:ascii="Times New Roman" w:hAnsi="Times New Roman" w:cs="Times New Roman"/>
          <w:sz w:val="28"/>
          <w:szCs w:val="28"/>
        </w:rPr>
        <w:t>c ta.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6: Nội dung bài thơ “Nhớ rừng”của Thế Lữ là gì?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Diễn tả nỗi chán ghét thực tại tầm thường, tù túng.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Niềm khao khát sự tự do một cách mãnh liệt.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Khơi dậy lòng yêu nước một cách thầm kín của người dân mất nước sống cảnh đời nô lệ, phụ thuộc.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D. Cả A,B,C đề</w:t>
      </w:r>
      <w:r>
        <w:rPr>
          <w:rFonts w:ascii="Times New Roman" w:hAnsi="Times New Roman" w:cs="Times New Roman"/>
          <w:sz w:val="28"/>
          <w:szCs w:val="28"/>
        </w:rPr>
        <w:t>u đúng.</w:t>
      </w:r>
      <w:bookmarkStart w:id="0" w:name="_GoBack"/>
      <w:bookmarkEnd w:id="0"/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7: Hình ảnh nào được tác giả mượn để sáng tác nên bài thơ, đồng thời qua đó bộc lộ tâm trạng của mình?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Hình ảnh con hổ - chúa tể của rừng xanh bị giam cầm trong cũi sắt.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Hình ảnh người chiến sĩ cách mạng bị giam cầm giữa chốn ngục tù tố</w:t>
      </w:r>
      <w:r>
        <w:rPr>
          <w:rFonts w:ascii="Times New Roman" w:hAnsi="Times New Roman" w:cs="Times New Roman"/>
          <w:sz w:val="28"/>
          <w:szCs w:val="28"/>
        </w:rPr>
        <w:t>i tăm.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Hình ảnh con hổ - chúa sơn lâm đang sống một cuộc sống tự do, phóng khoáng ở núi rừng.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D. Hình ảnh thiên nhiên núi rừng hùng vĩ bị chiến tr</w:t>
      </w:r>
      <w:r>
        <w:rPr>
          <w:rFonts w:ascii="Times New Roman" w:hAnsi="Times New Roman" w:cs="Times New Roman"/>
          <w:sz w:val="28"/>
          <w:szCs w:val="28"/>
        </w:rPr>
        <w:t>anh tàn phá.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Câu 8: Việc xây dựng hai cảnh tượng đối lập nhau trong bài thơ: cảnh vườn bách thú tù túng và cảnh rừng xanh tự do nhằm mục đích gì?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A. Để gây ấn tượng, tạo sự hấp dẫn cho người đọc.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B. Sử dụng nghệ thuật tương phản, xây dựng hai hình ảnh đối lập để làm nổi bật tình cảnh và tâm trạng của chúa sơn lâm.</w:t>
      </w:r>
    </w:p>
    <w:p w:rsidR="001F736A" w:rsidRDefault="00750837" w:rsidP="00750837">
      <w:pPr>
        <w:rPr>
          <w:rFonts w:ascii="Times New Roman" w:hAnsi="Times New Roman" w:cs="Times New Roman"/>
          <w:sz w:val="28"/>
          <w:szCs w:val="28"/>
        </w:rPr>
      </w:pPr>
      <w:r w:rsidRPr="00750837">
        <w:rPr>
          <w:rFonts w:ascii="Times New Roman" w:hAnsi="Times New Roman" w:cs="Times New Roman"/>
          <w:sz w:val="28"/>
          <w:szCs w:val="28"/>
        </w:rPr>
        <w:t>C. Nhằm mục đích thể hiện sự đồng cảm, chia sẻ của người đọc đối với hoàn cảnh của con hổ.</w:t>
      </w:r>
    </w:p>
    <w:p w:rsidR="00750837" w:rsidRPr="00750837" w:rsidRDefault="00750837" w:rsidP="0075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</w:t>
      </w:r>
      <w:r>
        <w:rPr>
          <w:rFonts w:ascii="Times New Roman" w:hAnsi="Times New Roman" w:cs="Times New Roman"/>
          <w:sz w:val="28"/>
          <w:szCs w:val="28"/>
          <w:lang w:val="vi-VN"/>
        </w:rPr>
        <w:t>̣</w:t>
      </w:r>
      <w:r w:rsidR="004638D2">
        <w:rPr>
          <w:rFonts w:ascii="Times New Roman" w:hAnsi="Times New Roman" w:cs="Times New Roman"/>
          <w:sz w:val="28"/>
          <w:szCs w:val="28"/>
        </w:rPr>
        <w:t xml:space="preserve"> 9 </w:t>
      </w:r>
      <w:r w:rsidRPr="00750837">
        <w:rPr>
          <w:rFonts w:ascii="Times New Roman" w:hAnsi="Times New Roman" w:cs="Times New Roman"/>
          <w:sz w:val="28"/>
          <w:szCs w:val="28"/>
        </w:rPr>
        <w:t>:Bài thơ Nhớ rừng là lời của ai? Việc mượn lời như vậy có ý nghĩa gì?</w:t>
      </w:r>
    </w:p>
    <w:p w:rsidR="00750837" w:rsidRPr="00750837" w:rsidRDefault="004638D2" w:rsidP="007508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Câu10 </w:t>
      </w:r>
      <w:r w:rsidR="00750837" w:rsidRPr="00750837">
        <w:rPr>
          <w:rFonts w:ascii="Times New Roman" w:hAnsi="Times New Roman" w:cs="Times New Roman"/>
          <w:sz w:val="28"/>
          <w:szCs w:val="28"/>
        </w:rPr>
        <w:t>: Đoạn 3 của bài thơ được xem như một bộ tranh tứ bình đẹp lộng lẫy. Em hãy chứng minh.</w:t>
      </w:r>
    </w:p>
    <w:sectPr w:rsidR="00750837" w:rsidRPr="007508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837"/>
    <w:rsid w:val="001F736A"/>
    <w:rsid w:val="004638D2"/>
    <w:rsid w:val="0075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52C82"/>
  <w15:chartTrackingRefBased/>
  <w15:docId w15:val="{DCE2EDCF-AD06-4894-BC5F-BD232EFA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361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2020-03-23T05:10:00Z</dcterms:created>
  <dcterms:modified xsi:type="dcterms:W3CDTF">2020-03-23T05:24:00Z</dcterms:modified>
</cp:coreProperties>
</file>